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B39" w:rsidRPr="00880B39" w:rsidRDefault="00880B39" w:rsidP="00880B39">
      <w:r w:rsidRPr="00880B39">
        <w:t>V I R G I N I A</w:t>
      </w:r>
    </w:p>
    <w:p w:rsidR="00880B39" w:rsidRPr="00880B39" w:rsidRDefault="00880B39" w:rsidP="00880B39">
      <w:pPr>
        <w:tabs>
          <w:tab w:val="center" w:pos="4680"/>
        </w:tabs>
      </w:pPr>
      <w:r w:rsidRPr="00880B39">
        <w:tab/>
        <w:t>IN THE CIRCUIT COURT OF</w:t>
      </w:r>
    </w:p>
    <w:p w:rsidR="00880B39" w:rsidRPr="00880B39" w:rsidRDefault="00880B39" w:rsidP="00880B39"/>
    <w:p w:rsidR="00880B39" w:rsidRPr="00880B39" w:rsidRDefault="00880B39" w:rsidP="00880B39">
      <w:pPr>
        <w:ind w:firstLine="4320"/>
      </w:pPr>
      <w:r w:rsidRPr="00880B39">
        <w:t xml:space="preserve">   *</w:t>
      </w:r>
    </w:p>
    <w:p w:rsidR="00880B39" w:rsidRPr="00880B39" w:rsidRDefault="00880B39" w:rsidP="00880B39">
      <w:pPr>
        <w:ind w:firstLine="2880"/>
      </w:pPr>
      <w:r w:rsidRPr="00880B39">
        <w:t>Plaintiff</w:t>
      </w:r>
      <w:r w:rsidRPr="00880B39">
        <w:tab/>
        <w:t xml:space="preserve">   *</w:t>
      </w:r>
    </w:p>
    <w:p w:rsidR="00880B39" w:rsidRPr="00880B39" w:rsidRDefault="00880B39" w:rsidP="00880B39">
      <w:pPr>
        <w:ind w:firstLine="4320"/>
      </w:pPr>
      <w:r w:rsidRPr="00880B39">
        <w:t xml:space="preserve">   *</w:t>
      </w:r>
    </w:p>
    <w:p w:rsidR="00880B39" w:rsidRPr="00880B39" w:rsidRDefault="00880B39" w:rsidP="00880B39">
      <w:r w:rsidRPr="00880B39">
        <w:t>v.</w:t>
      </w:r>
      <w:r w:rsidRPr="00880B39">
        <w:tab/>
      </w:r>
      <w:r w:rsidRPr="00880B39">
        <w:tab/>
      </w:r>
      <w:r w:rsidRPr="00880B39">
        <w:tab/>
      </w:r>
      <w:r w:rsidRPr="00880B39">
        <w:tab/>
      </w:r>
      <w:r w:rsidRPr="00880B39">
        <w:tab/>
      </w:r>
      <w:r w:rsidRPr="00880B39">
        <w:tab/>
        <w:t xml:space="preserve">   *</w:t>
      </w:r>
      <w:r w:rsidRPr="00880B39">
        <w:tab/>
        <w:t>Case No.</w:t>
      </w:r>
    </w:p>
    <w:p w:rsidR="00880B39" w:rsidRPr="00880B39" w:rsidRDefault="00880B39" w:rsidP="00880B39">
      <w:pPr>
        <w:ind w:firstLine="4320"/>
      </w:pPr>
      <w:r w:rsidRPr="00880B39">
        <w:t xml:space="preserve">   *</w:t>
      </w:r>
    </w:p>
    <w:p w:rsidR="00880B39" w:rsidRPr="00880B39" w:rsidRDefault="00880B39" w:rsidP="00880B39">
      <w:pPr>
        <w:ind w:firstLine="4320"/>
      </w:pPr>
      <w:r w:rsidRPr="00880B39">
        <w:t xml:space="preserve">   *</w:t>
      </w:r>
    </w:p>
    <w:p w:rsidR="00880B39" w:rsidRPr="00880B39" w:rsidRDefault="00880B39" w:rsidP="00880B39">
      <w:pPr>
        <w:ind w:firstLine="4320"/>
      </w:pPr>
      <w:r w:rsidRPr="00880B39">
        <w:t xml:space="preserve">   *</w:t>
      </w:r>
    </w:p>
    <w:p w:rsidR="00880B39" w:rsidRPr="00880B39" w:rsidRDefault="00880B39" w:rsidP="00880B39">
      <w:pPr>
        <w:ind w:firstLine="2880"/>
      </w:pPr>
      <w:r w:rsidRPr="00880B39">
        <w:t>Defendant</w:t>
      </w:r>
      <w:r w:rsidRPr="00880B39">
        <w:tab/>
        <w:t xml:space="preserve">   *</w:t>
      </w:r>
    </w:p>
    <w:p w:rsidR="00880B39" w:rsidRPr="00880B39" w:rsidRDefault="00880B39" w:rsidP="00880B39">
      <w:pPr>
        <w:tabs>
          <w:tab w:val="center" w:pos="4680"/>
        </w:tabs>
      </w:pPr>
      <w:r w:rsidRPr="00880B39">
        <w:tab/>
      </w:r>
    </w:p>
    <w:p w:rsidR="00880B39" w:rsidRPr="00880B39" w:rsidRDefault="00880B39" w:rsidP="00880B39">
      <w:pPr>
        <w:tabs>
          <w:tab w:val="center" w:pos="4680"/>
        </w:tabs>
      </w:pPr>
      <w:r w:rsidRPr="00880B39">
        <w:tab/>
      </w:r>
      <w:r w:rsidRPr="00880B39">
        <w:rPr>
          <w:u w:val="single"/>
        </w:rPr>
        <w:t>COMPLAINT</w:t>
      </w:r>
    </w:p>
    <w:p w:rsidR="0046617C" w:rsidRPr="00880B39" w:rsidRDefault="0046617C">
      <w:pPr>
        <w:tabs>
          <w:tab w:val="center" w:pos="4680"/>
        </w:tabs>
      </w:pPr>
      <w:r w:rsidRPr="00880B39">
        <w:tab/>
      </w:r>
      <w:r w:rsidRPr="00880B39">
        <w:rPr>
          <w:u w:val="single"/>
        </w:rPr>
        <w:t>(Product Liability)</w:t>
      </w:r>
    </w:p>
    <w:p w:rsidR="0046617C" w:rsidRPr="00880B39" w:rsidRDefault="0046617C"/>
    <w:p w:rsidR="0046617C" w:rsidRPr="00880B39" w:rsidRDefault="0046617C">
      <w:pPr>
        <w:spacing w:line="480" w:lineRule="auto"/>
        <w:ind w:firstLine="720"/>
      </w:pPr>
      <w:r w:rsidRPr="00880B39">
        <w:t xml:space="preserve">COMES NOW the plaintiff, by counsel, and in support of this </w:t>
      </w:r>
      <w:r w:rsidR="00880B39" w:rsidRPr="00880B39">
        <w:t>Complaint</w:t>
      </w:r>
      <w:r w:rsidRPr="00880B39">
        <w:t xml:space="preserve"> states as follows:</w:t>
      </w:r>
    </w:p>
    <w:p w:rsidR="0046617C" w:rsidRPr="00880B39" w:rsidRDefault="0046617C">
      <w:pPr>
        <w:spacing w:line="480" w:lineRule="auto"/>
        <w:ind w:firstLine="720"/>
      </w:pPr>
      <w:r w:rsidRPr="00880B39">
        <w:t>1.</w:t>
      </w:r>
      <w:r w:rsidRPr="00880B39">
        <w:tab/>
        <w:t>The plaintiff resides at the address listed above in the caption of this matter.</w:t>
      </w:r>
    </w:p>
    <w:p w:rsidR="0046617C" w:rsidRPr="00880B39" w:rsidRDefault="0046617C">
      <w:pPr>
        <w:spacing w:line="480" w:lineRule="auto"/>
        <w:ind w:firstLine="720"/>
      </w:pPr>
      <w:r w:rsidRPr="00880B39">
        <w:t>2.</w:t>
      </w:r>
      <w:r w:rsidRPr="00880B39">
        <w:tab/>
        <w:t>The defendant is a corporation created under the laws of the state of                   , with its principal place of business in           .</w:t>
      </w:r>
    </w:p>
    <w:p w:rsidR="0046617C" w:rsidRPr="00880B39" w:rsidRDefault="0046617C">
      <w:pPr>
        <w:spacing w:line="480" w:lineRule="auto"/>
        <w:ind w:firstLine="720"/>
      </w:pPr>
      <w:r w:rsidRPr="00880B39">
        <w:t>3.</w:t>
      </w:r>
      <w:r w:rsidRPr="00880B39">
        <w:tab/>
        <w:t xml:space="preserve">The defendant is the manufacturer of              </w:t>
      </w:r>
    </w:p>
    <w:p w:rsidR="0046617C" w:rsidRPr="00880B39" w:rsidRDefault="0046617C">
      <w:pPr>
        <w:spacing w:line="480" w:lineRule="auto"/>
        <w:ind w:firstLine="720"/>
      </w:pPr>
      <w:r w:rsidRPr="00880B39">
        <w:t>4.</w:t>
      </w:r>
      <w:r w:rsidRPr="00880B39">
        <w:tab/>
        <w:t>The incident in question in this lawsuit occurred on the     day of           , 199 .</w:t>
      </w:r>
    </w:p>
    <w:p w:rsidR="0046617C" w:rsidRPr="00880B39" w:rsidRDefault="0046617C">
      <w:pPr>
        <w:spacing w:line="480" w:lineRule="auto"/>
        <w:ind w:firstLine="720"/>
      </w:pPr>
      <w:r w:rsidRPr="00880B39">
        <w:t>5.</w:t>
      </w:r>
      <w:r w:rsidRPr="00880B39">
        <w:tab/>
        <w:t xml:space="preserve">On the date and time of the incident the plaintiff was </w:t>
      </w:r>
    </w:p>
    <w:p w:rsidR="0046617C" w:rsidRPr="00880B39" w:rsidRDefault="0046617C">
      <w:pPr>
        <w:spacing w:line="480" w:lineRule="auto"/>
        <w:ind w:firstLine="720"/>
      </w:pPr>
      <w:r w:rsidRPr="00880B39">
        <w:t>6.</w:t>
      </w:r>
      <w:r w:rsidRPr="00880B39">
        <w:tab/>
        <w:t>The defendant did deviate from the standard of care to which it is held in that:</w:t>
      </w:r>
    </w:p>
    <w:p w:rsidR="0046617C" w:rsidRPr="00880B39" w:rsidRDefault="0046617C">
      <w:pPr>
        <w:spacing w:line="480" w:lineRule="auto"/>
        <w:ind w:firstLine="1440"/>
      </w:pPr>
      <w:r w:rsidRPr="00880B39">
        <w:t>a)</w:t>
      </w:r>
      <w:r w:rsidRPr="00880B39">
        <w:tab/>
      </w:r>
    </w:p>
    <w:p w:rsidR="0046617C" w:rsidRPr="00880B39" w:rsidRDefault="0046617C">
      <w:pPr>
        <w:spacing w:line="480" w:lineRule="auto"/>
        <w:ind w:firstLine="1440"/>
      </w:pPr>
      <w:r w:rsidRPr="00880B39">
        <w:t>b)</w:t>
      </w:r>
      <w:r w:rsidRPr="00880B39">
        <w:tab/>
      </w:r>
    </w:p>
    <w:p w:rsidR="0046617C" w:rsidRPr="00880B39" w:rsidRDefault="0046617C">
      <w:pPr>
        <w:spacing w:line="480" w:lineRule="auto"/>
        <w:ind w:firstLine="1440"/>
        <w:sectPr w:rsidR="0046617C" w:rsidRPr="00880B39">
          <w:footerReference w:type="default" r:id="rId7"/>
          <w:pgSz w:w="12240" w:h="15840"/>
          <w:pgMar w:top="1440" w:right="1440" w:bottom="1440" w:left="1440" w:header="1440" w:footer="1440" w:gutter="0"/>
          <w:cols w:space="720"/>
          <w:noEndnote/>
        </w:sectPr>
      </w:pPr>
    </w:p>
    <w:p w:rsidR="0046617C" w:rsidRPr="00880B39" w:rsidRDefault="0046617C">
      <w:pPr>
        <w:tabs>
          <w:tab w:val="center" w:pos="4680"/>
        </w:tabs>
        <w:spacing w:line="480" w:lineRule="auto"/>
      </w:pPr>
      <w:r w:rsidRPr="00880B39">
        <w:lastRenderedPageBreak/>
        <w:tab/>
      </w:r>
      <w:r w:rsidRPr="00880B39">
        <w:rPr>
          <w:u w:val="single"/>
        </w:rPr>
        <w:t>COUNT I - Negligence</w:t>
      </w:r>
    </w:p>
    <w:p w:rsidR="0046617C" w:rsidRPr="00880B39" w:rsidRDefault="0046617C">
      <w:pPr>
        <w:spacing w:line="480" w:lineRule="auto"/>
        <w:ind w:firstLine="720"/>
      </w:pPr>
      <w:r w:rsidRPr="00880B39">
        <w:t>7.</w:t>
      </w:r>
      <w:r w:rsidRPr="00880B39">
        <w:tab/>
        <w:t>Paragraphs 1 through 6 above are incorporated herein by reference.</w:t>
      </w:r>
    </w:p>
    <w:p w:rsidR="0046617C" w:rsidRPr="00880B39" w:rsidRDefault="0046617C">
      <w:pPr>
        <w:spacing w:line="480" w:lineRule="auto"/>
        <w:ind w:firstLine="720"/>
      </w:pPr>
      <w:r w:rsidRPr="00880B39">
        <w:t>8.</w:t>
      </w:r>
      <w:r w:rsidRPr="00880B39">
        <w:tab/>
        <w:t>For the reasons stated in paragraph 6 above, the defendant did deviate from the standard of ordinary care to which it is held.</w:t>
      </w:r>
    </w:p>
    <w:p w:rsidR="002C7103" w:rsidRDefault="002C7103">
      <w:pPr>
        <w:spacing w:line="480" w:lineRule="auto"/>
        <w:ind w:firstLine="720"/>
      </w:pPr>
    </w:p>
    <w:p w:rsidR="0046617C" w:rsidRPr="00880B39" w:rsidRDefault="0046617C">
      <w:pPr>
        <w:spacing w:line="480" w:lineRule="auto"/>
        <w:ind w:firstLine="720"/>
      </w:pPr>
      <w:r w:rsidRPr="00880B39">
        <w:lastRenderedPageBreak/>
        <w:t>9.</w:t>
      </w:r>
      <w:r w:rsidRPr="00880B39">
        <w:tab/>
        <w:t>With knowledge of such, the defendant did place this product into the stream of commerce.</w:t>
      </w:r>
    </w:p>
    <w:p w:rsidR="0046617C" w:rsidRPr="00880B39" w:rsidRDefault="0046617C">
      <w:pPr>
        <w:spacing w:line="480" w:lineRule="auto"/>
        <w:ind w:firstLine="720"/>
      </w:pPr>
      <w:r w:rsidRPr="00880B39">
        <w:t>10.</w:t>
      </w:r>
      <w:r w:rsidRPr="00880B39">
        <w:tab/>
        <w:t xml:space="preserve">The actions/omissions of the defendant referenced above were a proximate cause of the incident in question, which caused certain injuries and damages to the plaintiff, including but not limited to medical and hospital expenses incurred, loss of income, loss of use of the affected body parts, and pain and suffering, some or all of which continue up to the present time and may be </w:t>
      </w:r>
      <w:r w:rsidR="00C01C2A">
        <w:t>continuing</w:t>
      </w:r>
      <w:r w:rsidRPr="00880B39">
        <w:t xml:space="preserve"> or permanent in nature.</w:t>
      </w:r>
    </w:p>
    <w:p w:rsidR="0046617C" w:rsidRPr="00880B39" w:rsidRDefault="0046617C">
      <w:pPr>
        <w:tabs>
          <w:tab w:val="center" w:pos="4680"/>
        </w:tabs>
        <w:spacing w:line="480" w:lineRule="auto"/>
      </w:pPr>
      <w:r w:rsidRPr="00880B39">
        <w:tab/>
      </w:r>
      <w:r w:rsidRPr="00880B39">
        <w:rPr>
          <w:u w:val="single"/>
        </w:rPr>
        <w:t>COUNT II - Breach of Implied Warranty</w:t>
      </w:r>
    </w:p>
    <w:p w:rsidR="0046617C" w:rsidRPr="00880B39" w:rsidRDefault="0046617C">
      <w:pPr>
        <w:spacing w:line="480" w:lineRule="auto"/>
        <w:ind w:firstLine="720"/>
      </w:pPr>
      <w:r w:rsidRPr="00880B39">
        <w:t>11.</w:t>
      </w:r>
      <w:r w:rsidRPr="00880B39">
        <w:tab/>
        <w:t>Paragraphs 1 through 6 and paragraphs 9 and 10 above are incorporated herein by reference.</w:t>
      </w:r>
    </w:p>
    <w:p w:rsidR="0046617C" w:rsidRPr="00880B39" w:rsidRDefault="0046617C">
      <w:pPr>
        <w:spacing w:line="480" w:lineRule="auto"/>
        <w:ind w:firstLine="720"/>
      </w:pPr>
      <w:r w:rsidRPr="00880B39">
        <w:t>12.</w:t>
      </w:r>
      <w:r w:rsidRPr="00880B39">
        <w:tab/>
        <w:t>The defendant did breach its implied warranty of merchantability for the reasons stated in paragraph 6 above.</w:t>
      </w:r>
    </w:p>
    <w:p w:rsidR="0046617C" w:rsidRPr="00880B39" w:rsidRDefault="0046617C">
      <w:pPr>
        <w:spacing w:line="480" w:lineRule="auto"/>
        <w:ind w:firstLine="720"/>
      </w:pPr>
      <w:r w:rsidRPr="00880B39">
        <w:t>WHEREFORE, these premises considered, the plaintiff requests judgment against the defendant in the amount of $        compen</w:t>
      </w:r>
      <w:r w:rsidRPr="00880B39">
        <w:softHyphen/>
        <w:t>satory damages plus an award of interest and costs and such other relief as may be appropriate.</w:t>
      </w:r>
    </w:p>
    <w:p w:rsidR="0046617C" w:rsidRPr="00880B39" w:rsidRDefault="0046617C">
      <w:pPr>
        <w:spacing w:line="480" w:lineRule="auto"/>
        <w:ind w:firstLine="720"/>
        <w:sectPr w:rsidR="0046617C" w:rsidRPr="00880B39">
          <w:footerReference w:type="default" r:id="rId8"/>
          <w:type w:val="continuous"/>
          <w:pgSz w:w="12240" w:h="15840"/>
          <w:pgMar w:top="1440" w:right="1440" w:bottom="1440" w:left="1440" w:header="1440" w:footer="1440" w:gutter="0"/>
          <w:cols w:space="720"/>
          <w:noEndnote/>
        </w:sectPr>
      </w:pPr>
    </w:p>
    <w:p w:rsidR="0046617C" w:rsidRPr="00880B39" w:rsidRDefault="0046617C"/>
    <w:p w:rsidR="00880B39" w:rsidRPr="00880B39" w:rsidRDefault="00880B39" w:rsidP="00880B3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80B39">
        <w:tab/>
      </w:r>
      <w:r w:rsidRPr="00880B39">
        <w:tab/>
      </w:r>
      <w:r w:rsidRPr="00880B39">
        <w:tab/>
      </w:r>
      <w:r w:rsidRPr="00880B39">
        <w:tab/>
      </w:r>
      <w:r w:rsidRPr="00880B39">
        <w:tab/>
      </w:r>
      <w:r w:rsidRPr="00880B39">
        <w:tab/>
      </w:r>
      <w:r w:rsidRPr="00880B39">
        <w:tab/>
        <w:t>____________________________________</w:t>
      </w:r>
    </w:p>
    <w:p w:rsidR="00880B39" w:rsidRPr="00880B39" w:rsidRDefault="00880B39" w:rsidP="00880B3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80B39">
        <w:tab/>
      </w:r>
      <w:r w:rsidRPr="00880B39">
        <w:tab/>
      </w:r>
      <w:r w:rsidRPr="00880B39">
        <w:tab/>
      </w:r>
      <w:r w:rsidRPr="00880B39">
        <w:tab/>
      </w:r>
      <w:r w:rsidRPr="00880B39">
        <w:tab/>
      </w:r>
      <w:r w:rsidRPr="00880B39">
        <w:tab/>
      </w:r>
      <w:r w:rsidRPr="00880B39">
        <w:tab/>
        <w:t>Brien A. Roche, Esq., VSB No. 16165</w:t>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880B39">
        <w:t>Johnson &amp; Roche</w:t>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880B39">
        <w:t>8355A Greensboro Drive</w:t>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880B39">
        <w:t>McLean, Virginia 22102</w:t>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880B39">
        <w:rPr>
          <w:i/>
        </w:rPr>
        <w:t xml:space="preserve">Tel.:  </w:t>
      </w:r>
      <w:r w:rsidRPr="00880B39">
        <w:t>(703) 821-3740</w:t>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880B39">
        <w:rPr>
          <w:i/>
        </w:rPr>
        <w:t xml:space="preserve">Fax:  </w:t>
      </w:r>
      <w:r w:rsidRPr="00880B39">
        <w:t xml:space="preserve">(703) 790-9462 </w:t>
      </w:r>
    </w:p>
    <w:p w:rsidR="00880B39" w:rsidRPr="00880B39" w:rsidRDefault="00C85C0E"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9" w:history="1">
        <w:r w:rsidR="00880B39" w:rsidRPr="00880B39">
          <w:rPr>
            <w:rStyle w:val="Hyperlink"/>
          </w:rPr>
          <w:t>brienroche@aol.com</w:t>
        </w:r>
      </w:hyperlink>
      <w:r w:rsidR="00880B39" w:rsidRPr="00880B39">
        <w:tab/>
      </w:r>
    </w:p>
    <w:p w:rsidR="00880B39" w:rsidRPr="00880B39" w:rsidRDefault="00880B39" w:rsidP="00880B3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880B39">
        <w:rPr>
          <w:i/>
        </w:rPr>
        <w:t xml:space="preserve">Counsel for </w:t>
      </w:r>
    </w:p>
    <w:p w:rsidR="0046617C" w:rsidRDefault="0046617C" w:rsidP="00880B39">
      <w:pPr>
        <w:ind w:firstLine="4320"/>
      </w:pPr>
    </w:p>
    <w:p w:rsidR="00C85C0E" w:rsidRPr="009627FB" w:rsidRDefault="00C85C0E" w:rsidP="00C85C0E">
      <w:pPr>
        <w:jc w:val="center"/>
        <w:rPr>
          <w:b/>
        </w:rPr>
      </w:pPr>
      <w:r>
        <w:rPr>
          <w:b/>
        </w:rPr>
        <w:t>Interrogatories and Request for Documents are served along with this Complaint</w:t>
      </w:r>
    </w:p>
    <w:p w:rsidR="00C85C0E" w:rsidRPr="00880B39" w:rsidRDefault="00C85C0E" w:rsidP="00880B39">
      <w:pPr>
        <w:ind w:firstLine="4320"/>
      </w:pPr>
      <w:bookmarkStart w:id="0" w:name="_GoBack"/>
      <w:bookmarkEnd w:id="0"/>
    </w:p>
    <w:sectPr w:rsidR="00C85C0E" w:rsidRPr="00880B39" w:rsidSect="0046617C">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17C" w:rsidRDefault="0046617C" w:rsidP="0046617C">
      <w:r>
        <w:separator/>
      </w:r>
    </w:p>
  </w:endnote>
  <w:endnote w:type="continuationSeparator" w:id="0">
    <w:p w:rsidR="0046617C" w:rsidRDefault="0046617C" w:rsidP="0046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7C" w:rsidRDefault="0046617C">
    <w:pPr>
      <w:spacing w:line="240" w:lineRule="exact"/>
    </w:pPr>
  </w:p>
  <w:p w:rsidR="0046617C" w:rsidRDefault="0046617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C85C0E">
      <w:rPr>
        <w:rFonts w:ascii="Courier" w:hAnsi="Courier" w:cs="Courier"/>
        <w:noProof/>
        <w:sz w:val="14"/>
        <w:szCs w:val="14"/>
      </w:rPr>
      <w:t>X:\TORT-ACT\PLEADING\PRODUCT.LIA\MFJ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7C" w:rsidRDefault="0046617C">
    <w:pPr>
      <w:spacing w:line="240" w:lineRule="exact"/>
    </w:pPr>
  </w:p>
  <w:p w:rsidR="0046617C" w:rsidRDefault="0046617C">
    <w:pPr>
      <w:framePr w:w="9361" w:wrap="notBeside" w:vAnchor="text" w:hAnchor="text" w:x="1" w:y="1"/>
      <w:jc w:val="center"/>
    </w:pPr>
    <w:r>
      <w:fldChar w:fldCharType="begin"/>
    </w:r>
    <w:r>
      <w:instrText xml:space="preserve">PAGE </w:instrText>
    </w:r>
    <w:r>
      <w:fldChar w:fldCharType="separate"/>
    </w:r>
    <w:r w:rsidR="00C85C0E">
      <w:rPr>
        <w:noProof/>
      </w:rPr>
      <w:t>2</w:t>
    </w:r>
    <w:r>
      <w:fldChar w:fldCharType="end"/>
    </w:r>
  </w:p>
  <w:p w:rsidR="0046617C" w:rsidRDefault="0046617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C85C0E">
      <w:rPr>
        <w:rFonts w:ascii="Courier" w:hAnsi="Courier" w:cs="Courier"/>
        <w:noProof/>
        <w:sz w:val="14"/>
        <w:szCs w:val="14"/>
      </w:rPr>
      <w:t>X:\TORT-ACT\PLEADING\PRODUCT.LIA\MFJ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17C" w:rsidRDefault="0046617C" w:rsidP="0046617C">
      <w:r>
        <w:separator/>
      </w:r>
    </w:p>
  </w:footnote>
  <w:footnote w:type="continuationSeparator" w:id="0">
    <w:p w:rsidR="0046617C" w:rsidRDefault="0046617C" w:rsidP="004661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17C"/>
    <w:rsid w:val="002C7103"/>
    <w:rsid w:val="0046617C"/>
    <w:rsid w:val="00880B39"/>
    <w:rsid w:val="00C01C2A"/>
    <w:rsid w:val="00C54AF5"/>
    <w:rsid w:val="00C85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880B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880B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2017-01-16T20:11:00Z</cp:lastPrinted>
  <dcterms:created xsi:type="dcterms:W3CDTF">2017-01-04T15:47:00Z</dcterms:created>
  <dcterms:modified xsi:type="dcterms:W3CDTF">2017-01-16T20:12:00Z</dcterms:modified>
</cp:coreProperties>
</file>